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ADEE" w14:textId="3C94BB4E" w:rsidR="00A256D4" w:rsidRPr="00A256D4" w:rsidRDefault="00A256D4" w:rsidP="00A256D4">
      <w:pPr>
        <w:jc w:val="center"/>
        <w:rPr>
          <w:rFonts w:ascii="Century Gothic" w:eastAsia="Times New Roman" w:hAnsi="Century Gothic" w:cs="Segoe UI"/>
          <w:b/>
          <w:sz w:val="28"/>
          <w:szCs w:val="28"/>
        </w:rPr>
      </w:pPr>
      <w:r>
        <w:rPr>
          <w:noProof/>
        </w:rPr>
        <w:drawing>
          <wp:inline distT="0" distB="0" distL="0" distR="0" wp14:anchorId="24E19082" wp14:editId="4FDDF8C7">
            <wp:extent cx="2621280" cy="4508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 w:rsidRPr="00A256D4">
        <w:rPr>
          <w:rFonts w:ascii="Century Gothic" w:eastAsia="Times New Roman" w:hAnsi="Century Gothic" w:cs="Segoe UI"/>
          <w:b/>
          <w:sz w:val="28"/>
          <w:szCs w:val="28"/>
        </w:rPr>
        <w:t>Board of Trustees</w:t>
      </w:r>
      <w:r w:rsidR="002F66BE">
        <w:rPr>
          <w:rFonts w:ascii="Century Gothic" w:eastAsia="Times New Roman" w:hAnsi="Century Gothic" w:cs="Segoe UI"/>
          <w:b/>
          <w:sz w:val="28"/>
          <w:szCs w:val="28"/>
        </w:rPr>
        <w:t xml:space="preserve"> Open Session</w:t>
      </w:r>
      <w:r w:rsidRPr="00A256D4">
        <w:rPr>
          <w:rFonts w:ascii="Century Gothic" w:eastAsia="Times New Roman" w:hAnsi="Century Gothic" w:cs="Segoe UI"/>
          <w:b/>
          <w:sz w:val="32"/>
          <w:szCs w:val="32"/>
        </w:rPr>
        <w:br/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Monday, </w:t>
      </w:r>
      <w:r w:rsidR="001A4D5C">
        <w:rPr>
          <w:rFonts w:ascii="Century Gothic" w:eastAsia="Times New Roman" w:hAnsi="Century Gothic" w:cs="Segoe UI"/>
          <w:b/>
          <w:color w:val="000000"/>
          <w:sz w:val="28"/>
          <w:szCs w:val="28"/>
        </w:rPr>
        <w:t>November 27,</w:t>
      </w:r>
      <w:r w:rsidR="00284F17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2023</w:t>
      </w:r>
      <w:r w:rsidR="00302CBE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</w:t>
      </w:r>
      <w:r w:rsidR="00302CBE"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>–</w:t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</w:t>
      </w:r>
      <w:r w:rsidR="00C95672">
        <w:rPr>
          <w:rFonts w:ascii="Century Gothic" w:eastAsia="Times New Roman" w:hAnsi="Century Gothic" w:cs="Segoe UI"/>
          <w:b/>
          <w:color w:val="000000"/>
          <w:sz w:val="28"/>
          <w:szCs w:val="28"/>
        </w:rPr>
        <w:t>5</w:t>
      </w:r>
      <w:r w:rsidR="00882DF6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p.m.</w:t>
      </w:r>
    </w:p>
    <w:p w14:paraId="2B08B1E3" w14:textId="6F3FDB0D" w:rsidR="00602279" w:rsidRPr="00136336" w:rsidRDefault="00040F43" w:rsidP="00136336">
      <w:pPr>
        <w:spacing w:after="120" w:line="240" w:lineRule="auto"/>
        <w:jc w:val="center"/>
        <w:rPr>
          <w:rFonts w:ascii="Century Gothic" w:eastAsia="Times New Roman" w:hAnsi="Century Gothic" w:cs="Segoe UI"/>
          <w:b/>
          <w:sz w:val="24"/>
          <w:szCs w:val="24"/>
        </w:rPr>
      </w:pPr>
      <w:r>
        <w:rPr>
          <w:rFonts w:ascii="Century Gothic" w:eastAsia="Times New Roman" w:hAnsi="Century Gothic" w:cs="Segoe UI"/>
          <w:b/>
          <w:sz w:val="24"/>
          <w:szCs w:val="24"/>
        </w:rPr>
        <w:t>Boone Health Conference Room C</w:t>
      </w:r>
      <w:r>
        <w:rPr>
          <w:rFonts w:ascii="Century Gothic" w:eastAsia="Times New Roman" w:hAnsi="Century Gothic" w:cs="Segoe UI"/>
          <w:b/>
          <w:sz w:val="24"/>
          <w:szCs w:val="24"/>
        </w:rPr>
        <w:br/>
        <w:t>1600 East Broadway</w:t>
      </w:r>
      <w:r w:rsidR="00E77E70">
        <w:rPr>
          <w:rFonts w:ascii="Century Gothic" w:eastAsia="Times New Roman" w:hAnsi="Century Gothic" w:cs="Segoe UI"/>
          <w:b/>
          <w:sz w:val="24"/>
          <w:szCs w:val="24"/>
        </w:rPr>
        <w:br/>
      </w:r>
      <w:r w:rsidR="008A28BE">
        <w:rPr>
          <w:rFonts w:ascii="Century Gothic" w:eastAsia="Times New Roman" w:hAnsi="Century Gothic" w:cs="Segoe UI"/>
          <w:b/>
          <w:sz w:val="24"/>
          <w:szCs w:val="24"/>
        </w:rPr>
        <w:t>Columbia, MO 65201</w:t>
      </w:r>
    </w:p>
    <w:tbl>
      <w:tblPr>
        <w:tblStyle w:val="TableGrid"/>
        <w:tblW w:w="14670" w:type="dxa"/>
        <w:tblInd w:w="-635" w:type="dxa"/>
        <w:tblLook w:val="04A0" w:firstRow="1" w:lastRow="0" w:firstColumn="1" w:lastColumn="0" w:noHBand="0" w:noVBand="1"/>
      </w:tblPr>
      <w:tblGrid>
        <w:gridCol w:w="6660"/>
        <w:gridCol w:w="2520"/>
        <w:gridCol w:w="5490"/>
      </w:tblGrid>
      <w:tr w:rsidR="00A256D4" w14:paraId="57C6401E" w14:textId="77777777" w:rsidTr="00136336">
        <w:tc>
          <w:tcPr>
            <w:tcW w:w="6660" w:type="dxa"/>
            <w:shd w:val="clear" w:color="auto" w:fill="BFBFBF" w:themeFill="background1" w:themeFillShade="BF"/>
          </w:tcPr>
          <w:p w14:paraId="3A5EF604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</w:rPr>
            </w:pPr>
            <w:r w:rsidRPr="00B54AB7">
              <w:rPr>
                <w:rFonts w:ascii="Century Gothic" w:hAnsi="Century Gothic" w:cs="Segoe UI"/>
                <w:b/>
              </w:rPr>
              <w:t>Agenda Item</w:t>
            </w:r>
          </w:p>
          <w:p w14:paraId="5FADAEE4" w14:textId="77777777" w:rsidR="00A256D4" w:rsidRDefault="00A256D4" w:rsidP="00A256D4"/>
        </w:tc>
        <w:tc>
          <w:tcPr>
            <w:tcW w:w="2520" w:type="dxa"/>
            <w:shd w:val="clear" w:color="auto" w:fill="BFBFBF" w:themeFill="background1" w:themeFillShade="BF"/>
          </w:tcPr>
          <w:p w14:paraId="251B5618" w14:textId="6810BEDC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Presenter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14:paraId="24C29476" w14:textId="6576DBBB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Action</w:t>
            </w:r>
          </w:p>
        </w:tc>
      </w:tr>
      <w:tr w:rsidR="00A256D4" w14:paraId="21AB4B59" w14:textId="77777777" w:rsidTr="00136336">
        <w:tc>
          <w:tcPr>
            <w:tcW w:w="6660" w:type="dxa"/>
            <w:vAlign w:val="center"/>
          </w:tcPr>
          <w:p w14:paraId="1BD87EA9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Call to Order Board of Trustees</w:t>
            </w:r>
          </w:p>
          <w:p w14:paraId="6B96A326" w14:textId="77777777" w:rsidR="00A256D4" w:rsidRDefault="00A256D4" w:rsidP="00A256D4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CFDEA5C" w14:textId="5B7FD82F" w:rsidR="00A256D4" w:rsidRDefault="00A256D4" w:rsidP="00A256D4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5490" w:type="dxa"/>
          </w:tcPr>
          <w:p w14:paraId="04148126" w14:textId="52956528" w:rsidR="00A256D4" w:rsidRDefault="00A256D4" w:rsidP="00A256D4">
            <w:r w:rsidRPr="0062631C">
              <w:rPr>
                <w:rFonts w:ascii="Century Gothic" w:hAnsi="Century Gothic" w:cs="Segoe UI"/>
                <w:b/>
                <w:bCs/>
                <w:color w:val="000000"/>
              </w:rPr>
              <w:t>Motion: Call to Order</w:t>
            </w:r>
          </w:p>
        </w:tc>
      </w:tr>
      <w:tr w:rsidR="00FC77F5" w14:paraId="1BDC9840" w14:textId="77777777" w:rsidTr="00136336">
        <w:tc>
          <w:tcPr>
            <w:tcW w:w="6660" w:type="dxa"/>
          </w:tcPr>
          <w:p w14:paraId="2DB4F642" w14:textId="4A356BE9" w:rsidR="00FC77F5" w:rsidRPr="00A256D4" w:rsidRDefault="00FC77F5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Approval of Agenda</w:t>
            </w:r>
          </w:p>
        </w:tc>
        <w:tc>
          <w:tcPr>
            <w:tcW w:w="2520" w:type="dxa"/>
            <w:vAlign w:val="center"/>
          </w:tcPr>
          <w:p w14:paraId="3DA68909" w14:textId="77777777" w:rsidR="00FC77F5" w:rsidRDefault="00FC77F5" w:rsidP="00FC77F5">
            <w:pPr>
              <w:rPr>
                <w:rFonts w:ascii="Century Gothic" w:hAnsi="Century Gothic" w:cs="Segoe UI"/>
                <w:color w:val="000000"/>
              </w:rPr>
            </w:pPr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  <w:p w14:paraId="1258051E" w14:textId="77777777" w:rsidR="00FC77F5" w:rsidRPr="00B54AB7" w:rsidRDefault="00FC77F5" w:rsidP="00A256D4">
            <w:pPr>
              <w:rPr>
                <w:rFonts w:ascii="Century Gothic" w:hAnsi="Century Gothic" w:cs="Segoe UI"/>
                <w:color w:val="000000"/>
              </w:rPr>
            </w:pPr>
          </w:p>
        </w:tc>
        <w:tc>
          <w:tcPr>
            <w:tcW w:w="5490" w:type="dxa"/>
          </w:tcPr>
          <w:p w14:paraId="19314432" w14:textId="5F4A0ED6" w:rsidR="00FC77F5" w:rsidRPr="00334544" w:rsidRDefault="00FC77F5" w:rsidP="00FC77F5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</w:rPr>
              <w:t>Motion:  Approval of Agenda</w:t>
            </w:r>
          </w:p>
          <w:p w14:paraId="55C90549" w14:textId="77777777" w:rsidR="00FC77F5" w:rsidRPr="00334544" w:rsidRDefault="00FC77F5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</w:p>
        </w:tc>
      </w:tr>
      <w:tr w:rsidR="00136336" w14:paraId="0F4479B2" w14:textId="77777777" w:rsidTr="0004190A">
        <w:trPr>
          <w:trHeight w:val="377"/>
        </w:trPr>
        <w:tc>
          <w:tcPr>
            <w:tcW w:w="6660" w:type="dxa"/>
          </w:tcPr>
          <w:p w14:paraId="201DBCD9" w14:textId="00144445" w:rsidR="00136336" w:rsidRPr="00A256D4" w:rsidRDefault="00136336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Judy Starr as Trustee Replacing Greg Steinhoff</w:t>
            </w:r>
          </w:p>
        </w:tc>
        <w:tc>
          <w:tcPr>
            <w:tcW w:w="2520" w:type="dxa"/>
            <w:vAlign w:val="center"/>
          </w:tcPr>
          <w:p w14:paraId="2FE297A4" w14:textId="57A25E9D" w:rsidR="00136336" w:rsidRPr="00B54AB7" w:rsidRDefault="00136336" w:rsidP="00A256D4">
            <w:pPr>
              <w:rPr>
                <w:rFonts w:ascii="Century Gothic" w:hAnsi="Century Gothic" w:cs="Segoe UI"/>
                <w:color w:val="000000"/>
              </w:rPr>
            </w:pPr>
            <w:r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5490" w:type="dxa"/>
          </w:tcPr>
          <w:p w14:paraId="22E03B02" w14:textId="29614A9B" w:rsidR="00136336" w:rsidRPr="00334544" w:rsidRDefault="00136336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</w:rPr>
              <w:t>Information Only</w:t>
            </w:r>
          </w:p>
        </w:tc>
      </w:tr>
      <w:tr w:rsidR="00136336" w14:paraId="78267C5B" w14:textId="77777777" w:rsidTr="0004190A">
        <w:trPr>
          <w:trHeight w:val="377"/>
        </w:trPr>
        <w:tc>
          <w:tcPr>
            <w:tcW w:w="6660" w:type="dxa"/>
          </w:tcPr>
          <w:p w14:paraId="25B403FC" w14:textId="37FFC032" w:rsidR="00136336" w:rsidRDefault="00136336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136336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Introduction of Brady Dubois,</w:t>
            </w:r>
            <w: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 xml:space="preserve"> </w:t>
            </w:r>
            <w:r w:rsidRPr="00136336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CEO</w:t>
            </w:r>
          </w:p>
        </w:tc>
        <w:tc>
          <w:tcPr>
            <w:tcW w:w="2520" w:type="dxa"/>
            <w:vAlign w:val="center"/>
          </w:tcPr>
          <w:p w14:paraId="0609A0AF" w14:textId="55123ECA" w:rsidR="00136336" w:rsidRDefault="00136336" w:rsidP="00A256D4">
            <w:pPr>
              <w:rPr>
                <w:rFonts w:ascii="Century Gothic" w:hAnsi="Century Gothic" w:cs="Segoe UI"/>
                <w:color w:val="000000"/>
              </w:rPr>
            </w:pPr>
            <w:r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5490" w:type="dxa"/>
          </w:tcPr>
          <w:p w14:paraId="3A660DA6" w14:textId="14C2B214" w:rsidR="00136336" w:rsidRDefault="00136336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</w:rPr>
              <w:t>Information Only</w:t>
            </w:r>
          </w:p>
        </w:tc>
      </w:tr>
      <w:tr w:rsidR="00A256D4" w14:paraId="53D62F20" w14:textId="77777777" w:rsidTr="00136336">
        <w:tc>
          <w:tcPr>
            <w:tcW w:w="6660" w:type="dxa"/>
          </w:tcPr>
          <w:p w14:paraId="48568074" w14:textId="5EE99909" w:rsidR="00A256D4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A256D4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Approval of Consent Agenda</w:t>
            </w:r>
            <w:r w:rsidR="00FC77F5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 xml:space="preserve"> Items</w:t>
            </w:r>
          </w:p>
          <w:p w14:paraId="66102F65" w14:textId="77777777" w:rsidR="00515269" w:rsidRPr="00A256D4" w:rsidRDefault="00515269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</w:p>
          <w:p w14:paraId="398AC293" w14:textId="6749F3CD" w:rsidR="00A256D4" w:rsidRDefault="00A256D4" w:rsidP="00A256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Prior Month’s Board of Trustee Minutes</w:t>
            </w:r>
            <w:r w:rsidR="00FC7CC9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(</w:t>
            </w:r>
            <w:r w:rsidR="001A4D5C">
              <w:rPr>
                <w:rFonts w:ascii="Century Gothic" w:hAnsi="Century Gothic" w:cs="Segoe UI"/>
                <w:color w:val="000000"/>
                <w:sz w:val="22"/>
                <w:szCs w:val="22"/>
              </w:rPr>
              <w:t>October 23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)</w:t>
            </w:r>
          </w:p>
          <w:p w14:paraId="323F7B28" w14:textId="7B6118F1" w:rsidR="00E375F8" w:rsidRDefault="001A4D5C" w:rsidP="00A27E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October</w:t>
            </w:r>
            <w:r w:rsidR="00850B5E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</w:t>
            </w:r>
            <w:r w:rsidR="00302CBE">
              <w:rPr>
                <w:rFonts w:ascii="Century Gothic" w:hAnsi="Century Gothic" w:cs="Segoe UI"/>
                <w:color w:val="000000"/>
                <w:sz w:val="22"/>
                <w:szCs w:val="22"/>
              </w:rPr>
              <w:t>2023</w:t>
            </w:r>
            <w:r w:rsidR="00A256D4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Trustee Financial Report</w:t>
            </w:r>
          </w:p>
          <w:p w14:paraId="4376662E" w14:textId="4C3F2B95" w:rsidR="007D7E4E" w:rsidRPr="00850B5E" w:rsidRDefault="007D7E4E" w:rsidP="00850B5E">
            <w:pPr>
              <w:pStyle w:val="ListParagraph"/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EDB9159" w14:textId="77777777" w:rsidR="00A256D4" w:rsidRDefault="00A256D4" w:rsidP="00A256D4">
            <w:pPr>
              <w:rPr>
                <w:rFonts w:ascii="Century Gothic" w:hAnsi="Century Gothic" w:cs="Segoe UI"/>
                <w:color w:val="000000"/>
              </w:rPr>
            </w:pPr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  <w:p w14:paraId="303ACC2D" w14:textId="77777777" w:rsidR="00A256D4" w:rsidRDefault="00A256D4" w:rsidP="00A256D4">
            <w:pPr>
              <w:jc w:val="center"/>
            </w:pPr>
          </w:p>
        </w:tc>
        <w:tc>
          <w:tcPr>
            <w:tcW w:w="5490" w:type="dxa"/>
          </w:tcPr>
          <w:p w14:paraId="3863CC17" w14:textId="77777777" w:rsidR="00A256D4" w:rsidRPr="00334544" w:rsidRDefault="00A256D4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</w:rPr>
              <w:t>Motion:  Approval of Consent Agenda Items</w:t>
            </w:r>
          </w:p>
          <w:p w14:paraId="5AB7AF8A" w14:textId="77777777" w:rsidR="00A256D4" w:rsidRDefault="00A256D4" w:rsidP="00A256D4">
            <w:pPr>
              <w:jc w:val="center"/>
            </w:pPr>
          </w:p>
        </w:tc>
      </w:tr>
      <w:tr w:rsidR="00F4543D" w14:paraId="1D8ABD69" w14:textId="77777777" w:rsidTr="0004190A">
        <w:trPr>
          <w:trHeight w:val="350"/>
        </w:trPr>
        <w:tc>
          <w:tcPr>
            <w:tcW w:w="6660" w:type="dxa"/>
          </w:tcPr>
          <w:p w14:paraId="0C791330" w14:textId="7FF842C6" w:rsidR="00F4543D" w:rsidRPr="00A256D4" w:rsidRDefault="00F4543D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Inspection Report: TAVR Presentation</w:t>
            </w:r>
          </w:p>
        </w:tc>
        <w:tc>
          <w:tcPr>
            <w:tcW w:w="2520" w:type="dxa"/>
            <w:vAlign w:val="center"/>
          </w:tcPr>
          <w:p w14:paraId="1BE1C3D3" w14:textId="3ACB110B" w:rsidR="00F4543D" w:rsidRPr="00B54AB7" w:rsidRDefault="00F4543D" w:rsidP="00A256D4">
            <w:pPr>
              <w:rPr>
                <w:rFonts w:ascii="Century Gothic" w:hAnsi="Century Gothic" w:cs="Segoe UI"/>
                <w:color w:val="000000"/>
              </w:rPr>
            </w:pPr>
            <w:r>
              <w:rPr>
                <w:rFonts w:ascii="Century Gothic" w:hAnsi="Century Gothic" w:cs="Segoe UI"/>
                <w:color w:val="000000"/>
              </w:rPr>
              <w:t>Monica Smith, COO</w:t>
            </w:r>
          </w:p>
        </w:tc>
        <w:tc>
          <w:tcPr>
            <w:tcW w:w="5490" w:type="dxa"/>
          </w:tcPr>
          <w:p w14:paraId="3F222FA6" w14:textId="56549B80" w:rsidR="00F4543D" w:rsidRPr="00334544" w:rsidRDefault="00F4543D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</w:rPr>
              <w:t>Information Only</w:t>
            </w:r>
          </w:p>
        </w:tc>
      </w:tr>
      <w:tr w:rsidR="00F4543D" w14:paraId="5BBF3B9C" w14:textId="77777777" w:rsidTr="00136336">
        <w:trPr>
          <w:trHeight w:val="377"/>
        </w:trPr>
        <w:tc>
          <w:tcPr>
            <w:tcW w:w="6660" w:type="dxa"/>
            <w:shd w:val="clear" w:color="auto" w:fill="auto"/>
          </w:tcPr>
          <w:p w14:paraId="0EB594C2" w14:textId="0BB7E563" w:rsidR="00F4543D" w:rsidRPr="00F4543D" w:rsidRDefault="00D4241F" w:rsidP="00A27E31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D4241F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State of Missouri</w:t>
            </w:r>
            <w:r w:rsidR="00F4543D" w:rsidRPr="00D4241F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 xml:space="preserve"> </w:t>
            </w:r>
            <w:r w:rsidR="00AB0491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Lease Extension - Nifong</w:t>
            </w:r>
          </w:p>
        </w:tc>
        <w:tc>
          <w:tcPr>
            <w:tcW w:w="2520" w:type="dxa"/>
            <w:vAlign w:val="center"/>
          </w:tcPr>
          <w:p w14:paraId="671890B2" w14:textId="3C96CA68" w:rsidR="00F4543D" w:rsidRPr="00B54AB7" w:rsidRDefault="00702D65" w:rsidP="00FA26DF">
            <w:pPr>
              <w:rPr>
                <w:rFonts w:ascii="Century Gothic" w:hAnsi="Century Gothic" w:cs="Segoe UI"/>
                <w:color w:val="000000"/>
              </w:rPr>
            </w:pPr>
            <w:r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5490" w:type="dxa"/>
          </w:tcPr>
          <w:p w14:paraId="3473DBAD" w14:textId="03AD4CE3" w:rsidR="00F4543D" w:rsidRPr="00984941" w:rsidRDefault="00D4241F" w:rsidP="00FA26DF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</w:rPr>
              <w:t>Motion: Approval of</w:t>
            </w:r>
            <w:r w:rsidR="00AB0491">
              <w:rPr>
                <w:rFonts w:ascii="Century Gothic" w:hAnsi="Century Gothic" w:cs="Segoe UI"/>
                <w:b/>
                <w:bCs/>
                <w:color w:val="000000"/>
              </w:rPr>
              <w:t xml:space="preserve"> lease extension for the State of Missouri’s office space at 900 West Nifong</w:t>
            </w:r>
          </w:p>
        </w:tc>
      </w:tr>
      <w:tr w:rsidR="00F4543D" w14:paraId="55FE1EC9" w14:textId="77777777" w:rsidTr="00136336">
        <w:trPr>
          <w:trHeight w:val="377"/>
        </w:trPr>
        <w:tc>
          <w:tcPr>
            <w:tcW w:w="6660" w:type="dxa"/>
          </w:tcPr>
          <w:p w14:paraId="5460E10E" w14:textId="7C2D5C8A" w:rsidR="00F4543D" w:rsidRPr="00B54AB7" w:rsidRDefault="00702D65" w:rsidP="00A27E31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Forum Christian Church</w:t>
            </w:r>
            <w:r w:rsidR="00FC62BF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 xml:space="preserve"> – Parking Request</w:t>
            </w:r>
          </w:p>
        </w:tc>
        <w:tc>
          <w:tcPr>
            <w:tcW w:w="2520" w:type="dxa"/>
            <w:vAlign w:val="center"/>
          </w:tcPr>
          <w:p w14:paraId="23A6B6E5" w14:textId="04B8026C" w:rsidR="00F4543D" w:rsidRPr="00B54AB7" w:rsidRDefault="00702D65" w:rsidP="00FA26DF">
            <w:pPr>
              <w:rPr>
                <w:rFonts w:ascii="Century Gothic" w:hAnsi="Century Gothic" w:cs="Segoe UI"/>
                <w:color w:val="000000"/>
              </w:rPr>
            </w:pPr>
            <w:r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5490" w:type="dxa"/>
          </w:tcPr>
          <w:p w14:paraId="4DC33CBE" w14:textId="37C28621" w:rsidR="00F4543D" w:rsidRPr="00984941" w:rsidRDefault="00702D65" w:rsidP="00FA26DF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</w:rPr>
              <w:t xml:space="preserve">Motion: Approval </w:t>
            </w:r>
            <w:r w:rsidR="00FC62BF">
              <w:rPr>
                <w:rFonts w:ascii="Century Gothic" w:hAnsi="Century Gothic" w:cs="Segoe UI"/>
                <w:b/>
                <w:bCs/>
                <w:color w:val="000000"/>
              </w:rPr>
              <w:t>of Forum Christian Church’s request to continue to use</w:t>
            </w:r>
            <w:r>
              <w:rPr>
                <w:rFonts w:ascii="Century Gothic" w:hAnsi="Century Gothic" w:cs="Segoe UI"/>
                <w:b/>
                <w:bCs/>
                <w:color w:val="000000"/>
              </w:rPr>
              <w:t xml:space="preserve"> Nifong Medical Plaza </w:t>
            </w:r>
            <w:r w:rsidR="00FC62BF">
              <w:rPr>
                <w:rFonts w:ascii="Century Gothic" w:hAnsi="Century Gothic" w:cs="Segoe UI"/>
                <w:b/>
                <w:bCs/>
                <w:color w:val="000000"/>
              </w:rPr>
              <w:t xml:space="preserve">parking </w:t>
            </w:r>
            <w:r>
              <w:rPr>
                <w:rFonts w:ascii="Century Gothic" w:hAnsi="Century Gothic" w:cs="Segoe UI"/>
                <w:b/>
                <w:bCs/>
                <w:color w:val="000000"/>
              </w:rPr>
              <w:t>for overflow parking on Sunday mornings</w:t>
            </w:r>
          </w:p>
        </w:tc>
      </w:tr>
      <w:tr w:rsidR="00702D65" w14:paraId="5AF42AF7" w14:textId="77777777" w:rsidTr="0004190A">
        <w:trPr>
          <w:trHeight w:val="485"/>
        </w:trPr>
        <w:tc>
          <w:tcPr>
            <w:tcW w:w="6660" w:type="dxa"/>
          </w:tcPr>
          <w:p w14:paraId="76BF64A0" w14:textId="5FC4B1B0" w:rsidR="00702D65" w:rsidRPr="00B54AB7" w:rsidRDefault="00702D65" w:rsidP="00A27E31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 xml:space="preserve">CHAS </w:t>
            </w:r>
            <w:r w:rsidR="00FC62BF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–</w:t>
            </w:r>
            <w:r w:rsidR="00527914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 xml:space="preserve"> October 2023</w:t>
            </w:r>
            <w:r w:rsidR="00FC62BF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 xml:space="preserve"> Financial Report to the Trustees</w:t>
            </w:r>
          </w:p>
        </w:tc>
        <w:tc>
          <w:tcPr>
            <w:tcW w:w="2520" w:type="dxa"/>
            <w:vAlign w:val="center"/>
          </w:tcPr>
          <w:p w14:paraId="2784341B" w14:textId="766ABFD8" w:rsidR="00702D65" w:rsidRPr="00B54AB7" w:rsidRDefault="00702D65" w:rsidP="00FA26DF">
            <w:pPr>
              <w:rPr>
                <w:rFonts w:ascii="Century Gothic" w:hAnsi="Century Gothic" w:cs="Segoe UI"/>
                <w:color w:val="000000"/>
              </w:rPr>
            </w:pPr>
            <w:r>
              <w:rPr>
                <w:rFonts w:ascii="Century Gothic" w:hAnsi="Century Gothic" w:cs="Segoe UI"/>
                <w:color w:val="000000"/>
              </w:rPr>
              <w:t>Ed Clayton, CFO</w:t>
            </w:r>
          </w:p>
        </w:tc>
        <w:tc>
          <w:tcPr>
            <w:tcW w:w="5490" w:type="dxa"/>
          </w:tcPr>
          <w:p w14:paraId="15CFAB88" w14:textId="4A28D83E" w:rsidR="00702D65" w:rsidRPr="00984941" w:rsidRDefault="00FC62BF" w:rsidP="00FA26DF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</w:rPr>
              <w:t xml:space="preserve">Presentation; </w:t>
            </w:r>
            <w:r w:rsidR="00702D65">
              <w:rPr>
                <w:rFonts w:ascii="Century Gothic" w:hAnsi="Century Gothic" w:cs="Segoe UI"/>
                <w:b/>
                <w:bCs/>
                <w:color w:val="000000"/>
              </w:rPr>
              <w:t>Information Only</w:t>
            </w:r>
          </w:p>
        </w:tc>
      </w:tr>
      <w:tr w:rsidR="00FA26DF" w14:paraId="619CD13E" w14:textId="77777777" w:rsidTr="0004190A">
        <w:trPr>
          <w:trHeight w:val="458"/>
        </w:trPr>
        <w:tc>
          <w:tcPr>
            <w:tcW w:w="6660" w:type="dxa"/>
          </w:tcPr>
          <w:p w14:paraId="5ADAD157" w14:textId="1371AE0F" w:rsidR="00FA26DF" w:rsidRPr="00A27E31" w:rsidRDefault="00FA26DF" w:rsidP="00A27E31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Adjournment of Board of Trustees Meeting</w:t>
            </w:r>
          </w:p>
        </w:tc>
        <w:tc>
          <w:tcPr>
            <w:tcW w:w="2520" w:type="dxa"/>
            <w:vAlign w:val="center"/>
          </w:tcPr>
          <w:p w14:paraId="179DD3F8" w14:textId="01B6B988" w:rsidR="00FA26DF" w:rsidRDefault="00FA26DF" w:rsidP="00FA26DF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5490" w:type="dxa"/>
          </w:tcPr>
          <w:p w14:paraId="1CD99103" w14:textId="59F83FFD" w:rsidR="00FA26DF" w:rsidRDefault="00FA26DF" w:rsidP="00FA26DF">
            <w:r w:rsidRPr="00984941">
              <w:rPr>
                <w:rFonts w:ascii="Century Gothic" w:hAnsi="Century Gothic" w:cs="Segoe UI"/>
                <w:b/>
                <w:bCs/>
                <w:color w:val="000000"/>
              </w:rPr>
              <w:t>Motion: Adjournment</w:t>
            </w:r>
          </w:p>
        </w:tc>
      </w:tr>
    </w:tbl>
    <w:p w14:paraId="18574C93" w14:textId="6821651D" w:rsidR="00A256D4" w:rsidRDefault="00A256D4" w:rsidP="00A256D4">
      <w:pPr>
        <w:jc w:val="center"/>
      </w:pPr>
    </w:p>
    <w:p w14:paraId="1A665E7B" w14:textId="38C79167" w:rsidR="00C54D91" w:rsidRPr="00C54D91" w:rsidRDefault="00C54D91" w:rsidP="008D3B76">
      <w:pPr>
        <w:spacing w:after="0" w:line="240" w:lineRule="auto"/>
        <w:ind w:left="270" w:hanging="990"/>
        <w:rPr>
          <w:rFonts w:ascii="Century Gothic" w:eastAsia="Times New Roman" w:hAnsi="Century Gothic" w:cs="Segoe UI"/>
          <w:vanish/>
        </w:rPr>
      </w:pPr>
      <w:r w:rsidRPr="00C54D91">
        <w:rPr>
          <w:rFonts w:ascii="Century Gothic" w:eastAsia="Times New Roman" w:hAnsi="Century Gothic" w:cs="Segoe UI"/>
          <w:b/>
          <w:color w:val="000000"/>
        </w:rPr>
        <w:t xml:space="preserve">NEXT MEETING:  </w:t>
      </w:r>
      <w:r w:rsidR="001A4D5C">
        <w:rPr>
          <w:rFonts w:ascii="Century Gothic" w:eastAsia="Times New Roman" w:hAnsi="Century Gothic" w:cs="Segoe UI"/>
          <w:b/>
          <w:color w:val="000000"/>
        </w:rPr>
        <w:t>December 18</w:t>
      </w:r>
      <w:r w:rsidR="00E75CA3">
        <w:rPr>
          <w:rFonts w:ascii="Century Gothic" w:eastAsia="Times New Roman" w:hAnsi="Century Gothic" w:cs="Segoe UI"/>
          <w:b/>
          <w:color w:val="000000"/>
        </w:rPr>
        <w:t>,</w:t>
      </w:r>
      <w:r w:rsidRPr="00C54D91">
        <w:rPr>
          <w:rFonts w:ascii="Century Gothic" w:eastAsia="Times New Roman" w:hAnsi="Century Gothic" w:cs="Segoe UI"/>
          <w:b/>
          <w:color w:val="000000"/>
        </w:rPr>
        <w:t xml:space="preserve"> 202</w:t>
      </w:r>
      <w:r w:rsidR="00440AA2">
        <w:rPr>
          <w:rFonts w:ascii="Century Gothic" w:eastAsia="Times New Roman" w:hAnsi="Century Gothic" w:cs="Segoe UI"/>
          <w:b/>
          <w:color w:val="000000"/>
        </w:rPr>
        <w:t>3</w:t>
      </w:r>
    </w:p>
    <w:p w14:paraId="6430EED6" w14:textId="77777777" w:rsidR="00A256D4" w:rsidRDefault="00A256D4" w:rsidP="00C54D91"/>
    <w:sectPr w:rsidR="00A256D4" w:rsidSect="00136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99DB" w14:textId="77777777" w:rsidR="00C44863" w:rsidRDefault="00C44863" w:rsidP="005A490C">
      <w:pPr>
        <w:spacing w:after="0" w:line="240" w:lineRule="auto"/>
      </w:pPr>
      <w:r>
        <w:separator/>
      </w:r>
    </w:p>
  </w:endnote>
  <w:endnote w:type="continuationSeparator" w:id="0">
    <w:p w14:paraId="099BB849" w14:textId="77777777" w:rsidR="00C44863" w:rsidRDefault="00C44863" w:rsidP="005A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B4AC" w14:textId="77777777" w:rsidR="005A490C" w:rsidRDefault="005A4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8830" w14:textId="77777777" w:rsidR="005A490C" w:rsidRDefault="005A4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CD21" w14:textId="77777777" w:rsidR="005A490C" w:rsidRDefault="005A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259D" w14:textId="77777777" w:rsidR="00C44863" w:rsidRDefault="00C44863" w:rsidP="005A490C">
      <w:pPr>
        <w:spacing w:after="0" w:line="240" w:lineRule="auto"/>
      </w:pPr>
      <w:r>
        <w:separator/>
      </w:r>
    </w:p>
  </w:footnote>
  <w:footnote w:type="continuationSeparator" w:id="0">
    <w:p w14:paraId="7C2062B9" w14:textId="77777777" w:rsidR="00C44863" w:rsidRDefault="00C44863" w:rsidP="005A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FA0E" w14:textId="77777777" w:rsidR="005A490C" w:rsidRDefault="005A4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0E6D" w14:textId="5EFFBC4B" w:rsidR="005A490C" w:rsidRDefault="005A4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AC6E" w14:textId="77777777" w:rsidR="005A490C" w:rsidRDefault="005A4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6061"/>
    <w:multiLevelType w:val="hybridMultilevel"/>
    <w:tmpl w:val="7B365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6394E"/>
    <w:multiLevelType w:val="hybridMultilevel"/>
    <w:tmpl w:val="4A3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59D"/>
    <w:multiLevelType w:val="hybridMultilevel"/>
    <w:tmpl w:val="268A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943B5"/>
    <w:multiLevelType w:val="hybridMultilevel"/>
    <w:tmpl w:val="92765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87904">
    <w:abstractNumId w:val="1"/>
  </w:num>
  <w:num w:numId="2" w16cid:durableId="411438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5570022">
    <w:abstractNumId w:val="3"/>
  </w:num>
  <w:num w:numId="4" w16cid:durableId="1836646633">
    <w:abstractNumId w:val="0"/>
  </w:num>
  <w:num w:numId="5" w16cid:durableId="53438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D4"/>
    <w:rsid w:val="00040F43"/>
    <w:rsid w:val="0004190A"/>
    <w:rsid w:val="00042B67"/>
    <w:rsid w:val="00066CDF"/>
    <w:rsid w:val="0008581E"/>
    <w:rsid w:val="000B167D"/>
    <w:rsid w:val="000C155A"/>
    <w:rsid w:val="000D3482"/>
    <w:rsid w:val="00136336"/>
    <w:rsid w:val="0014390F"/>
    <w:rsid w:val="00172E4E"/>
    <w:rsid w:val="001752B5"/>
    <w:rsid w:val="0017724B"/>
    <w:rsid w:val="00183B81"/>
    <w:rsid w:val="001A4D5C"/>
    <w:rsid w:val="002779AE"/>
    <w:rsid w:val="00284F17"/>
    <w:rsid w:val="002D30EB"/>
    <w:rsid w:val="002F66BE"/>
    <w:rsid w:val="00302CBE"/>
    <w:rsid w:val="00304C5F"/>
    <w:rsid w:val="003F499A"/>
    <w:rsid w:val="00440AA2"/>
    <w:rsid w:val="00446DD9"/>
    <w:rsid w:val="004B196F"/>
    <w:rsid w:val="004F2E10"/>
    <w:rsid w:val="00515269"/>
    <w:rsid w:val="00527914"/>
    <w:rsid w:val="00533DF0"/>
    <w:rsid w:val="00536D39"/>
    <w:rsid w:val="00567219"/>
    <w:rsid w:val="00570C0B"/>
    <w:rsid w:val="0059298D"/>
    <w:rsid w:val="005A2F28"/>
    <w:rsid w:val="005A490C"/>
    <w:rsid w:val="00602279"/>
    <w:rsid w:val="00682781"/>
    <w:rsid w:val="00702D65"/>
    <w:rsid w:val="0075101A"/>
    <w:rsid w:val="007C2B42"/>
    <w:rsid w:val="007C2DF1"/>
    <w:rsid w:val="007D7E03"/>
    <w:rsid w:val="007D7E4E"/>
    <w:rsid w:val="007E7A14"/>
    <w:rsid w:val="00830798"/>
    <w:rsid w:val="00850B5E"/>
    <w:rsid w:val="00861826"/>
    <w:rsid w:val="008743E9"/>
    <w:rsid w:val="00882DF6"/>
    <w:rsid w:val="008A28BE"/>
    <w:rsid w:val="008D3B76"/>
    <w:rsid w:val="008E30C1"/>
    <w:rsid w:val="00901259"/>
    <w:rsid w:val="00952789"/>
    <w:rsid w:val="00995737"/>
    <w:rsid w:val="009D7ABA"/>
    <w:rsid w:val="009E3451"/>
    <w:rsid w:val="009E7A15"/>
    <w:rsid w:val="00A0259C"/>
    <w:rsid w:val="00A03C54"/>
    <w:rsid w:val="00A256D4"/>
    <w:rsid w:val="00A27E31"/>
    <w:rsid w:val="00A9472D"/>
    <w:rsid w:val="00A94B86"/>
    <w:rsid w:val="00AB0491"/>
    <w:rsid w:val="00AD2995"/>
    <w:rsid w:val="00B236FE"/>
    <w:rsid w:val="00B46CA9"/>
    <w:rsid w:val="00B701EF"/>
    <w:rsid w:val="00B75680"/>
    <w:rsid w:val="00B8736B"/>
    <w:rsid w:val="00BB714F"/>
    <w:rsid w:val="00C1182A"/>
    <w:rsid w:val="00C25AFA"/>
    <w:rsid w:val="00C44863"/>
    <w:rsid w:val="00C54D91"/>
    <w:rsid w:val="00C90E51"/>
    <w:rsid w:val="00C937E0"/>
    <w:rsid w:val="00C95672"/>
    <w:rsid w:val="00CA46CF"/>
    <w:rsid w:val="00D4241F"/>
    <w:rsid w:val="00D47E8C"/>
    <w:rsid w:val="00D74932"/>
    <w:rsid w:val="00E1744A"/>
    <w:rsid w:val="00E375F8"/>
    <w:rsid w:val="00E45181"/>
    <w:rsid w:val="00E75CA3"/>
    <w:rsid w:val="00E77E70"/>
    <w:rsid w:val="00E857FE"/>
    <w:rsid w:val="00EA12ED"/>
    <w:rsid w:val="00EA5088"/>
    <w:rsid w:val="00EE18EB"/>
    <w:rsid w:val="00F157AD"/>
    <w:rsid w:val="00F41B1E"/>
    <w:rsid w:val="00F4543D"/>
    <w:rsid w:val="00FA26DF"/>
    <w:rsid w:val="00FA4AB6"/>
    <w:rsid w:val="00FC62BF"/>
    <w:rsid w:val="00FC77F5"/>
    <w:rsid w:val="00F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14569"/>
  <w15:chartTrackingRefBased/>
  <w15:docId w15:val="{05D3951A-2C04-4715-9B78-346CB11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6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0C"/>
  </w:style>
  <w:style w:type="paragraph" w:styleId="Footer">
    <w:name w:val="footer"/>
    <w:basedOn w:val="Normal"/>
    <w:link w:val="FooterChar"/>
    <w:uiPriority w:val="99"/>
    <w:unhideWhenUsed/>
    <w:rsid w:val="005A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0023-39F6-4FFA-B3CF-38E1754B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Rackers</dc:creator>
  <cp:keywords/>
  <dc:description/>
  <cp:lastModifiedBy>Shelly Rackers</cp:lastModifiedBy>
  <cp:revision>2</cp:revision>
  <cp:lastPrinted>2023-10-19T21:37:00Z</cp:lastPrinted>
  <dcterms:created xsi:type="dcterms:W3CDTF">2023-11-22T22:05:00Z</dcterms:created>
  <dcterms:modified xsi:type="dcterms:W3CDTF">2023-11-22T22:05:00Z</dcterms:modified>
</cp:coreProperties>
</file>